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55"/>
        <w:gridCol w:w="2268"/>
      </w:tblGrid>
      <w:tr w:rsidR="00A834BF" w:rsidTr="00A834BF">
        <w:trPr>
          <w:trHeight w:val="1408"/>
        </w:trPr>
        <w:tc>
          <w:tcPr>
            <w:tcW w:w="7655" w:type="dxa"/>
          </w:tcPr>
          <w:p w:rsidR="002A6B2F" w:rsidRDefault="00A834BF" w:rsidP="00A834BF">
            <w:pPr>
              <w:jc w:val="center"/>
              <w:rPr>
                <w:b/>
                <w:sz w:val="28"/>
                <w:szCs w:val="28"/>
              </w:rPr>
            </w:pPr>
            <w:r w:rsidRPr="00A834B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Планы регат для крейсерских яхт класса </w:t>
            </w:r>
            <w:r w:rsidRPr="00A834BF">
              <w:rPr>
                <w:b/>
                <w:sz w:val="28"/>
                <w:szCs w:val="28"/>
                <w:lang w:val="en-US"/>
              </w:rPr>
              <w:t>ORC</w:t>
            </w:r>
            <w:r w:rsidRPr="00A834BF">
              <w:rPr>
                <w:b/>
                <w:sz w:val="28"/>
                <w:szCs w:val="28"/>
              </w:rPr>
              <w:t xml:space="preserve">  2020 г </w:t>
            </w:r>
          </w:p>
          <w:p w:rsidR="00A834BF" w:rsidRPr="00A834BF" w:rsidRDefault="00A834BF" w:rsidP="00A834BF">
            <w:pPr>
              <w:jc w:val="center"/>
              <w:rPr>
                <w:b/>
                <w:sz w:val="28"/>
                <w:szCs w:val="28"/>
              </w:rPr>
            </w:pPr>
            <w:r w:rsidRPr="00A834BF">
              <w:rPr>
                <w:b/>
                <w:sz w:val="28"/>
                <w:szCs w:val="28"/>
              </w:rPr>
              <w:t>в Санкт-Петербурге и ЛО</w:t>
            </w:r>
          </w:p>
        </w:tc>
        <w:tc>
          <w:tcPr>
            <w:tcW w:w="2268" w:type="dxa"/>
          </w:tcPr>
          <w:p w:rsidR="00A834BF" w:rsidRDefault="00A834BF" w:rsidP="00A834BF">
            <w:pPr>
              <w:jc w:val="right"/>
            </w:pPr>
            <w:r w:rsidRPr="00A834BF">
              <w:drawing>
                <wp:inline distT="0" distB="0" distL="0" distR="0">
                  <wp:extent cx="939352" cy="923925"/>
                  <wp:effectExtent l="19050" t="0" r="0" b="0"/>
                  <wp:docPr id="4" name="Рисунок 2" descr="D:\лого\Кубок ORC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ого\Кубок ORC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52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2080"/>
        <w:gridCol w:w="7220"/>
      </w:tblGrid>
      <w:tr w:rsidR="00A834BF" w:rsidRPr="00A834BF" w:rsidTr="00A834BF">
        <w:trPr>
          <w:trHeight w:val="48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A834BF" w:rsidP="00A83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A834BF">
              <w:rPr>
                <w:rFonts w:ascii="Franklin Gothic Book" w:eastAsia="Times New Roman" w:hAnsi="Franklin Gothic Book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A834BF" w:rsidP="00A83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A834BF">
              <w:rPr>
                <w:rFonts w:ascii="Franklin Gothic Book" w:eastAsia="Times New Roman" w:hAnsi="Franklin Gothic Book" w:cs="Arial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A834BF" w:rsidRPr="00A834BF" w:rsidTr="00A834BF">
        <w:trPr>
          <w:trHeight w:val="1092"/>
        </w:trPr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F0666D" w:rsidP="00F06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12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-1</w:t>
            </w: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4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июня </w:t>
            </w:r>
          </w:p>
        </w:tc>
        <w:tc>
          <w:tcPr>
            <w:tcW w:w="7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A834BF" w:rsidP="00A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Историческая гонка парусных яхт «Кубок 100 миль». </w:t>
            </w:r>
          </w:p>
          <w:p w:rsidR="00A834BF" w:rsidRPr="00A834BF" w:rsidRDefault="00A834BF" w:rsidP="00A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Кронштадт – о. Нерва - Кронштадт </w:t>
            </w:r>
          </w:p>
        </w:tc>
      </w:tr>
      <w:tr w:rsidR="00A834BF" w:rsidRPr="00A834BF" w:rsidTr="00A834BF">
        <w:trPr>
          <w:trHeight w:val="1092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F0666D" w:rsidP="00F06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3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– </w:t>
            </w: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5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июля </w:t>
            </w:r>
          </w:p>
        </w:tc>
        <w:tc>
          <w:tcPr>
            <w:tcW w:w="7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F0666D" w:rsidP="002A6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Регата «Балтийский ветер», посвященная 75-тилетию Победы в Великой Отечественной войне, 160 –</w:t>
            </w:r>
            <w:proofErr w:type="spellStart"/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летию</w:t>
            </w:r>
            <w:proofErr w:type="spellEnd"/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Санкт-Петербургского Речного яхт-клуба и другим памятным датам. Санкт-Петербург-Кронштадт-бухта </w:t>
            </w:r>
            <w:proofErr w:type="spellStart"/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Дубковая</w:t>
            </w:r>
            <w:proofErr w:type="spellEnd"/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–С</w:t>
            </w:r>
            <w:proofErr w:type="gramEnd"/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анкт-Петербург.</w:t>
            </w:r>
          </w:p>
        </w:tc>
      </w:tr>
      <w:tr w:rsidR="00A834BF" w:rsidRPr="00A834BF" w:rsidTr="00A834BF">
        <w:trPr>
          <w:trHeight w:val="1411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A834BF" w:rsidP="00F06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F0666D"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- 2</w:t>
            </w:r>
            <w:r w:rsidR="00F0666D"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июля </w:t>
            </w:r>
          </w:p>
        </w:tc>
        <w:tc>
          <w:tcPr>
            <w:tcW w:w="7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A834BF" w:rsidP="00A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F0666D"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Гонки парусных яхт,</w:t>
            </w: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посвященн</w:t>
            </w:r>
            <w:r w:rsidR="00F0666D"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ые </w:t>
            </w: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Дню ВМФ</w:t>
            </w:r>
            <w:r w:rsidR="00F0666D"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России, юбилейная регата, посвященная 110-тилетию Санкт-Петербургского Морского Собрания.</w:t>
            </w:r>
          </w:p>
          <w:p w:rsidR="00A834BF" w:rsidRPr="00A834BF" w:rsidRDefault="00F0666D" w:rsidP="00A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Ораниенбаум–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Кронштад</w:t>
            </w:r>
            <w:proofErr w:type="gramStart"/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т-</w:t>
            </w:r>
            <w:proofErr w:type="gramEnd"/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Ораниенбаум – Санкт-Петербург. </w:t>
            </w:r>
          </w:p>
        </w:tc>
      </w:tr>
      <w:tr w:rsidR="00A834BF" w:rsidRPr="00A834BF" w:rsidTr="00A834BF">
        <w:trPr>
          <w:trHeight w:val="1410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F0666D" w:rsidP="00A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– 18 августа </w:t>
            </w:r>
          </w:p>
        </w:tc>
        <w:tc>
          <w:tcPr>
            <w:tcW w:w="7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F0666D" w:rsidP="00A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XXIV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Санкт-Петербургская Парусная Неделя.</w:t>
            </w:r>
          </w:p>
          <w:p w:rsidR="00A834BF" w:rsidRPr="00A834BF" w:rsidRDefault="00A834BF" w:rsidP="00A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Санкт-Петербург – Кронштадт – Сосновый Бор – о. </w:t>
            </w:r>
            <w:proofErr w:type="spellStart"/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Гогланд</w:t>
            </w:r>
            <w:proofErr w:type="spellEnd"/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– Выборг – Приморск – Кронштадт – Санкт-Петербург. </w:t>
            </w:r>
          </w:p>
        </w:tc>
      </w:tr>
      <w:tr w:rsidR="00A834BF" w:rsidRPr="00A834BF" w:rsidTr="00A834BF">
        <w:trPr>
          <w:trHeight w:val="800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A834BF" w:rsidP="00F06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F0666D"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9</w:t>
            </w: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F0666D"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30</w:t>
            </w: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августа </w:t>
            </w:r>
          </w:p>
        </w:tc>
        <w:tc>
          <w:tcPr>
            <w:tcW w:w="7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F0666D" w:rsidP="00F06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Оран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ж-Рейс</w:t>
            </w:r>
            <w:proofErr w:type="spellEnd"/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20</w:t>
            </w: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»  Санкт-Петербург – Ораниенбаум – Санкт-Петербург. </w:t>
            </w:r>
          </w:p>
        </w:tc>
      </w:tr>
      <w:tr w:rsidR="00A834BF" w:rsidRPr="00A834BF" w:rsidTr="00A834BF">
        <w:trPr>
          <w:trHeight w:val="800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F0666D" w:rsidP="00F06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5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6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, 1</w:t>
            </w: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2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-1</w:t>
            </w: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3</w:t>
            </w:r>
            <w:r w:rsidR="00A834BF"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сентября </w:t>
            </w:r>
          </w:p>
        </w:tc>
        <w:tc>
          <w:tcPr>
            <w:tcW w:w="7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A834BF" w:rsidP="00F06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Чемпионат Санкт-Петербурга 20</w:t>
            </w:r>
            <w:r w:rsidR="00F0666D"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 Санкт-Петерб</w:t>
            </w:r>
            <w:r w:rsid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рг. </w:t>
            </w:r>
          </w:p>
        </w:tc>
      </w:tr>
      <w:tr w:rsidR="00A834BF" w:rsidRPr="00A834BF" w:rsidTr="00A834BF">
        <w:trPr>
          <w:trHeight w:val="800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A834BF" w:rsidP="00F066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F0666D"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5</w:t>
            </w: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-2</w:t>
            </w:r>
            <w:r w:rsidR="00F0666D"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7</w:t>
            </w: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сентября </w:t>
            </w:r>
          </w:p>
        </w:tc>
        <w:tc>
          <w:tcPr>
            <w:tcW w:w="7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4BF" w:rsidRPr="00A834BF" w:rsidRDefault="00A834BF" w:rsidP="00A83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Гогланд-Рейс</w:t>
            </w:r>
            <w:proofErr w:type="spellEnd"/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2019» Санкт-Петербург – Кронштадт </w:t>
            </w:r>
            <w:proofErr w:type="gramStart"/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–о</w:t>
            </w:r>
            <w:proofErr w:type="gramEnd"/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Гогланд</w:t>
            </w:r>
            <w:proofErr w:type="spellEnd"/>
            <w:r w:rsidRPr="00A834BF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 – Санкт-Петербург. </w:t>
            </w:r>
          </w:p>
        </w:tc>
      </w:tr>
      <w:tr w:rsidR="00F0666D" w:rsidRPr="00931165" w:rsidTr="00A834BF">
        <w:trPr>
          <w:trHeight w:val="800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66D" w:rsidRPr="00931165" w:rsidRDefault="00F0666D" w:rsidP="00F0666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12 июня- 27 сентября </w:t>
            </w:r>
          </w:p>
        </w:tc>
        <w:tc>
          <w:tcPr>
            <w:tcW w:w="7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66D" w:rsidRPr="00931165" w:rsidRDefault="00F0666D" w:rsidP="00A834BF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 xml:space="preserve">Открытый Кубок Санкт-Петербурга в классе яхт </w:t>
            </w: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val="en-US" w:eastAsia="ru-RU"/>
              </w:rPr>
              <w:t>ORC</w:t>
            </w:r>
            <w:r w:rsidRPr="00931165">
              <w:rPr>
                <w:rFonts w:ascii="Franklin Gothic Book" w:eastAsia="Times New Roman" w:hAnsi="Franklin Gothic Book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F0666D" w:rsidRDefault="00F0666D" w:rsidP="00931165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  <w:r w:rsidRPr="00931165">
        <w:rPr>
          <w:b/>
          <w:sz w:val="28"/>
          <w:szCs w:val="28"/>
          <w:u w:val="single"/>
        </w:rPr>
        <w:t xml:space="preserve">Все регаты содержат гонки в формате </w:t>
      </w:r>
      <w:proofErr w:type="spellStart"/>
      <w:r w:rsidRPr="00931165">
        <w:rPr>
          <w:rFonts w:ascii="Tahoma" w:hAnsi="Tahoma" w:cs="Tahoma"/>
          <w:b/>
          <w:sz w:val="28"/>
          <w:szCs w:val="28"/>
          <w:u w:val="single"/>
          <w:lang w:val="en-US"/>
        </w:rPr>
        <w:t>Doublehand</w:t>
      </w:r>
      <w:proofErr w:type="spellEnd"/>
      <w:r w:rsidRPr="00931165">
        <w:rPr>
          <w:rFonts w:ascii="Tahoma" w:hAnsi="Tahoma" w:cs="Tahoma"/>
          <w:b/>
          <w:sz w:val="28"/>
          <w:szCs w:val="28"/>
          <w:u w:val="single"/>
        </w:rPr>
        <w:t>!</w:t>
      </w:r>
    </w:p>
    <w:p w:rsidR="00931165" w:rsidRDefault="00931165" w:rsidP="00931165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843"/>
        <w:gridCol w:w="1701"/>
        <w:gridCol w:w="1985"/>
        <w:gridCol w:w="1701"/>
      </w:tblGrid>
      <w:tr w:rsidR="002A6B2F" w:rsidTr="002A6B2F">
        <w:tc>
          <w:tcPr>
            <w:tcW w:w="1809" w:type="dxa"/>
          </w:tcPr>
          <w:p w:rsidR="002A6B2F" w:rsidRDefault="002A6B2F" w:rsidP="00931165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931165">
              <w:rPr>
                <w:rFonts w:ascii="Tahoma" w:hAnsi="Tahoma" w:cs="Tahoma"/>
                <w:sz w:val="28"/>
                <w:szCs w:val="28"/>
              </w:rPr>
              <w:object w:dxaOrig="8925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71.25pt;height:102pt" o:ole="">
                  <v:imagedata r:id="rId6" o:title=""/>
                </v:shape>
                <o:OLEObject Type="Embed" ProgID="Acrobat.Document.DC" ShapeID="_x0000_i1069" DrawAspect="Content" ObjectID="_1642508063" r:id="rId7"/>
              </w:object>
            </w:r>
          </w:p>
        </w:tc>
        <w:tc>
          <w:tcPr>
            <w:tcW w:w="1843" w:type="dxa"/>
          </w:tcPr>
          <w:p w:rsidR="002A6B2F" w:rsidRPr="002A6B2F" w:rsidRDefault="002A6B2F" w:rsidP="0093116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A6B2F">
              <w:rPr>
                <w:rFonts w:ascii="Tahoma" w:hAnsi="Tahoma" w:cs="Tahoma"/>
                <w:b/>
                <w:sz w:val="28"/>
                <w:szCs w:val="28"/>
              </w:rPr>
              <w:drawing>
                <wp:inline distT="0" distB="0" distL="0" distR="0">
                  <wp:extent cx="806276" cy="1047750"/>
                  <wp:effectExtent l="19050" t="0" r="0" b="0"/>
                  <wp:docPr id="21" name="Рисунок 14" descr="D:\лого\Речной я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лого\Речной я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64" cy="105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A6B2F" w:rsidRPr="002A6B2F" w:rsidRDefault="002A6B2F" w:rsidP="0093116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A6B2F">
              <w:rPr>
                <w:rFonts w:ascii="Tahoma" w:hAnsi="Tahoma" w:cs="Tahoma"/>
                <w:b/>
                <w:sz w:val="28"/>
                <w:szCs w:val="28"/>
              </w:rPr>
              <w:drawing>
                <wp:inline distT="0" distB="0" distL="0" distR="0">
                  <wp:extent cx="885825" cy="1099295"/>
                  <wp:effectExtent l="0" t="0" r="0" b="0"/>
                  <wp:docPr id="22" name="Рисунок 13" descr="D:\лого\Знак Гогланд_Клаб_Клаб.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лого\Знак Гогланд_Клаб_Клаб.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84" cy="110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A6B2F" w:rsidRPr="002A6B2F" w:rsidRDefault="002A6B2F" w:rsidP="0093116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A6B2F">
              <w:rPr>
                <w:rFonts w:ascii="Tahoma" w:hAnsi="Tahoma" w:cs="Tahoma"/>
                <w:b/>
                <w:sz w:val="28"/>
                <w:szCs w:val="28"/>
              </w:rPr>
              <w:drawing>
                <wp:inline distT="0" distB="0" distL="0" distR="0">
                  <wp:extent cx="1076325" cy="1076325"/>
                  <wp:effectExtent l="19050" t="0" r="9525" b="0"/>
                  <wp:docPr id="23" name="Рисунок 26" descr="D:\лого\Русрегистр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лого\Русрегистр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A6B2F" w:rsidRPr="002A6B2F" w:rsidRDefault="002A6B2F" w:rsidP="0093116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A6B2F">
              <w:rPr>
                <w:rFonts w:ascii="Tahoma" w:hAnsi="Tahoma" w:cs="Tahoma"/>
                <w:b/>
                <w:sz w:val="28"/>
                <w:szCs w:val="28"/>
              </w:rPr>
              <w:drawing>
                <wp:inline distT="0" distB="0" distL="0" distR="0">
                  <wp:extent cx="971550" cy="992405"/>
                  <wp:effectExtent l="0" t="0" r="0" b="0"/>
                  <wp:docPr id="24" name="Рисунок 25" descr="D:\лого\N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лого\N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77" cy="99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66D" w:rsidRPr="00F0666D" w:rsidRDefault="00F0666D" w:rsidP="002A6B2F">
      <w:pPr>
        <w:rPr>
          <w:sz w:val="28"/>
          <w:szCs w:val="28"/>
        </w:rPr>
      </w:pPr>
    </w:p>
    <w:sectPr w:rsidR="00F0666D" w:rsidRPr="00F0666D" w:rsidSect="002A6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BF"/>
    <w:rsid w:val="002A6B2F"/>
    <w:rsid w:val="003F7701"/>
    <w:rsid w:val="00727A66"/>
    <w:rsid w:val="00931165"/>
    <w:rsid w:val="00A834BF"/>
    <w:rsid w:val="00E71A79"/>
    <w:rsid w:val="00F0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4B211-CB34-4A50-8273-D0E43460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2020-02-06T11:48:00Z</dcterms:created>
  <dcterms:modified xsi:type="dcterms:W3CDTF">2020-02-06T12:28:00Z</dcterms:modified>
</cp:coreProperties>
</file>